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МИНИСТЕРСТВО КУЛЬТУРЫ РОССИЙСКОЙ ФЕДЕРАЦИИ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ПРИКАЗ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от 26 февраля 2021 г. N 243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ОБ УТВЕРЖДЕНИИ ПЕРЕЧНЕЙ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ДОЛЖНОСТЕЙ, ЗАМЕЩЕНИЕ КОТОРЫХ ВЛЕЧЕТ ЗА СОБОЙ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РАЗМЕЩЕНИЕ СВЕДЕНИЙ О ДОХОДАХ, РАСХОДАХ, ОБ ИМУЩЕСТВЕ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И ОБЯЗАТЕЛЬСТВАХ ИМУЩЕСТВЕННОГО ХАРАКТЕРА ФЕДЕРАЛЬНЫХ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ГОСУДАРСТВЕННЫХ ГРАЖДАНСКИХ СЛУЖАЩИХ МИНИСТЕРСТВА КУЛЬТУРЫ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РОССИЙСКОЙ ФЕДЕРАЦИИ, ЕГО ТЕРРИТОРИАЛЬНЫХ ОРГАНОВ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И РАБОТНИКОВ ОРГАНИЗАЦИЙ, СОЗДАННЫХ ДЛЯ ВЫПОЛНЕНИЯ ЗАДАЧ,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ПОСТАВЛЕННЫХ ПЕРЕД МИНИСТЕРСТВОМ КУЛЬТУРЫ РОССИЙСКОЙ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ФЕДЕРАЦИИ, А ТАКЖЕ СВЕДЕНИЙ О ДОХОДАХ, РАСХОДАХ,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ИХ СУПРУГ (СУПРУГОВ) И НЕСОВЕРШЕННОЛЕТНИХ ДЕТЕЙ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В ИНФОРМАЦИОННО-ТЕЛЕКОММУНИКАЦИОННОЙ СЕТИ "ИНТЕРНЕТ"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4" w:history="1">
        <w:r w:rsidRPr="0028071D">
          <w:rPr>
            <w:rFonts w:ascii="Times New Roman" w:hAnsi="Times New Roman" w:cs="Times New Roman"/>
            <w:sz w:val="16"/>
            <w:szCs w:val="16"/>
          </w:rPr>
          <w:t>подпунктом "а" пункта 7</w:t>
        </w:r>
      </w:hyperlink>
      <w:r w:rsidRPr="0028071D">
        <w:rPr>
          <w:rFonts w:ascii="Times New Roman" w:hAnsi="Times New Roman" w:cs="Times New Roman"/>
          <w:sz w:val="16"/>
          <w:szCs w:val="16"/>
        </w:rPr>
        <w:t xml:space="preserve">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2015, N 29, ст. 4477; 2020, N 50, ст. 8185), </w:t>
      </w:r>
      <w:hyperlink r:id="rId5" w:history="1">
        <w:r w:rsidRPr="0028071D">
          <w:rPr>
            <w:rFonts w:ascii="Times New Roman" w:hAnsi="Times New Roman" w:cs="Times New Roman"/>
            <w:sz w:val="16"/>
            <w:szCs w:val="16"/>
          </w:rPr>
          <w:t>требованиями</w:t>
        </w:r>
      </w:hyperlink>
      <w:r w:rsidRPr="0028071D">
        <w:rPr>
          <w:rFonts w:ascii="Times New Roman" w:hAnsi="Times New Roman" w:cs="Times New Roman"/>
          <w:sz w:val="16"/>
          <w:szCs w:val="16"/>
        </w:rPr>
        <w:t xml:space="preserve">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регистрационный N 30803), с изменениями, внесенными приказом Министерства труда и социальной защиты Российской Федерации от 26 июля 2018 г. N 490н (зарегистрирован Министерством юстиции Российской Федерации 16 августа 2018 г., регистрационный N 51918), приказываю: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1. Утвердить: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 xml:space="preserve">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культуры Российской Федерации, его территориальных органов и работников организаций, созданных для выполнения задач, поставленных перед Министерством культуры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культуры Российской Федерации в информационно-телекоммуникационной сети "Интернет", согласно </w:t>
      </w:r>
      <w:hyperlink w:anchor="P44" w:history="1">
        <w:r w:rsidRPr="0028071D">
          <w:rPr>
            <w:rFonts w:ascii="Times New Roman" w:hAnsi="Times New Roman" w:cs="Times New Roman"/>
            <w:sz w:val="16"/>
            <w:szCs w:val="16"/>
          </w:rPr>
          <w:t>приложению N 1</w:t>
        </w:r>
      </w:hyperlink>
      <w:r w:rsidRPr="0028071D">
        <w:rPr>
          <w:rFonts w:ascii="Times New Roman" w:hAnsi="Times New Roman" w:cs="Times New Roman"/>
          <w:sz w:val="16"/>
          <w:szCs w:val="16"/>
        </w:rPr>
        <w:t>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 xml:space="preserve">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Министерством культуры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официальных сайтах данных организаций в информационно-телекоммуникационной сети "Интернет", согласно </w:t>
      </w:r>
      <w:hyperlink w:anchor="P81" w:history="1">
        <w:r w:rsidRPr="0028071D">
          <w:rPr>
            <w:rFonts w:ascii="Times New Roman" w:hAnsi="Times New Roman" w:cs="Times New Roman"/>
            <w:sz w:val="16"/>
            <w:szCs w:val="16"/>
          </w:rPr>
          <w:t>приложению N 2</w:t>
        </w:r>
      </w:hyperlink>
      <w:r w:rsidRPr="0028071D">
        <w:rPr>
          <w:rFonts w:ascii="Times New Roman" w:hAnsi="Times New Roman" w:cs="Times New Roman"/>
          <w:sz w:val="16"/>
          <w:szCs w:val="16"/>
        </w:rPr>
        <w:t>.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2. В случае отсутствия в информационно-телекоммуникационной сети "Интернет" официальных сайтов отдельных организаций, созданных для выполнения задач, поставленных перед Министерством культуры Российской Федерации, сведения о доходах, расходах, об имуществе и обязательствах имущественного характера работников данных организаций, а также сведения о доходах, расходах, об имуществе и обязательствах имущественного характера их супруг (супругов) и несовершеннолетних детей размещаются на официальном сайте Министерства культуры Российской Федерации в информационно-телекоммуникационной сети "Интернет".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3. Признать утратившими силу приказы Министерства культуры Российской Федерации: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 xml:space="preserve">от 18 декабря 2018 г. </w:t>
      </w:r>
      <w:hyperlink r:id="rId6" w:history="1">
        <w:r w:rsidRPr="0028071D">
          <w:rPr>
            <w:rFonts w:ascii="Times New Roman" w:hAnsi="Times New Roman" w:cs="Times New Roman"/>
            <w:sz w:val="16"/>
            <w:szCs w:val="16"/>
          </w:rPr>
          <w:t>N 2260</w:t>
        </w:r>
      </w:hyperlink>
      <w:r w:rsidRPr="0028071D">
        <w:rPr>
          <w:rFonts w:ascii="Times New Roman" w:hAnsi="Times New Roman" w:cs="Times New Roman"/>
          <w:sz w:val="16"/>
          <w:szCs w:val="16"/>
        </w:rPr>
        <w:t xml:space="preserve">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культуры Российской Федерации, его территориальных органов и работников организаций, созданных для выполнения задач, поставленных перед Министерством культуры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 (зарегистрирован Министерством юстиции Российской Федерации 15 января 2019 г., регистрационный N 53363);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 xml:space="preserve">от 3 февраля 2020 г. </w:t>
      </w:r>
      <w:hyperlink r:id="rId7" w:history="1">
        <w:r w:rsidRPr="0028071D">
          <w:rPr>
            <w:rFonts w:ascii="Times New Roman" w:hAnsi="Times New Roman" w:cs="Times New Roman"/>
            <w:sz w:val="16"/>
            <w:szCs w:val="16"/>
          </w:rPr>
          <w:t>N 148</w:t>
        </w:r>
      </w:hyperlink>
      <w:r w:rsidRPr="0028071D">
        <w:rPr>
          <w:rFonts w:ascii="Times New Roman" w:hAnsi="Times New Roman" w:cs="Times New Roman"/>
          <w:sz w:val="16"/>
          <w:szCs w:val="16"/>
        </w:rPr>
        <w:t xml:space="preserve"> "О внесении изменения в приложение 1 к приказу Минкультуры России от 18 декабря 2018 г. N 2260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культуры Российской Федерации, его территориальных органов и работников организаций, созданных для выполнения задач, поставленных перед Министерством культуры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 (зарегистрирован Министерством юстиции Российской Федерации 26 марта 2020 г., регистрационный N 57854).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 xml:space="preserve">4. Контроль за исполнением настоящего приказа возложить на заместителя Министра культуры Российской Федерации О.С. </w:t>
      </w:r>
      <w:proofErr w:type="spellStart"/>
      <w:r w:rsidRPr="0028071D">
        <w:rPr>
          <w:rFonts w:ascii="Times New Roman" w:hAnsi="Times New Roman" w:cs="Times New Roman"/>
          <w:sz w:val="16"/>
          <w:szCs w:val="16"/>
        </w:rPr>
        <w:t>Ярилову</w:t>
      </w:r>
      <w:proofErr w:type="spellEnd"/>
      <w:r w:rsidRPr="0028071D">
        <w:rPr>
          <w:rFonts w:ascii="Times New Roman" w:hAnsi="Times New Roman" w:cs="Times New Roman"/>
          <w:sz w:val="16"/>
          <w:szCs w:val="16"/>
        </w:rPr>
        <w:t>.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Министр</w:t>
      </w: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О.Б.ЛЮБИМОВА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lastRenderedPageBreak/>
        <w:t>Приложение N 1</w:t>
      </w: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к приказу Министерства культуры</w:t>
      </w: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от 26.02.2021 N 243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44"/>
      <w:bookmarkEnd w:id="0"/>
      <w:r w:rsidRPr="0028071D">
        <w:rPr>
          <w:rFonts w:ascii="Times New Roman" w:hAnsi="Times New Roman" w:cs="Times New Roman"/>
          <w:sz w:val="16"/>
          <w:szCs w:val="16"/>
        </w:rPr>
        <w:t>ПЕРЕЧЕНЬ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ДОЛЖНОСТЕЙ, ЗАМЕЩЕНИЕ КОТОРЫХ ВЛЕЧЕТ ЗА СОБОЙ РАЗМЕЩЕНИЕ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СВЕДЕНИЙ О ДОХОДАХ, РАСХОДАХ, ОБ ИМУЩЕСТВЕ И ОБЯЗАТЕЛЬСТВАХ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ИМУЩЕСТВЕННОГО ХАРАКТЕРА ФЕДЕРАЛЬНЫХ ГОСУДАРСТВЕННЫХ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ГРАЖДАНСКИХ СЛУЖАЩИХ МИНИСТЕРСТВА КУЛЬТУРЫ РОССИЙСКОЙ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ФЕДЕРАЦИИ, ЕГО ТЕРРИТОРИАЛЬНЫХ ОРГАНОВ И РАБОТНИКОВ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ОРГАНИЗАЦИЙ, СОЗДАННЫХ ДЛЯ ВЫПОЛНЕНИЯ ЗАДАЧ, ПОСТАВЛЕННЫХ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ПЕРЕД МИНИСТЕРСТВОМ КУЛЬТУРЫ РОССИЙСКОЙ ФЕДЕРАЦИИ,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А ТАКЖЕ СВЕДЕНИЙ О ДОХОДАХ, РАСХОДАХ, ОБ ИМУЩЕСТВЕ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И ОБЯЗАТЕЛЬСТВАХ ИМУЩЕСТВЕННОГО ХАРАКТЕРА ИХ СУПРУГ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(СУПРУГОВ) И НЕСОВЕРШЕННОЛЕТНИХ ДЕТЕЙ НА ОФИЦИАЛЬНОМ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САЙТЕ МИНИСТЕРСТВА КУЛЬТУРЫ РОССИЙСКОЙ ФЕДЕРАЦИИ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В ИНФОРМАЦИОННО-ТЕЛЕКОММУНИКАЦИОННОЙ СЕТИ "ИНТЕРНЕТ"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1. Должности федеральной государственной гражданской службы центрального аппарата: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первый заместитель Министра;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статс-секретарь - заместитель Министра;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заместитель Министра;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директор Департамента;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заместитель директора Департамента;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помощник Министра;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советник Министра;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начальник отдела.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2. Должности федеральных государственных гражданских служащих территориальных органов Министерства культуры Российской Федерации: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руководитель территориального органа;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заместитель руководителя территориального органа.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3. Руководители организаций, созданных для выполнения задач, поставленных перед Министерством культуры Российской Федерации.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Приложение N 2</w:t>
      </w: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к приказу Министерства культуры</w:t>
      </w: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28071D" w:rsidRPr="0028071D" w:rsidRDefault="002807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от 26.02.2021 N 243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P81"/>
      <w:bookmarkEnd w:id="2"/>
      <w:r w:rsidRPr="0028071D">
        <w:rPr>
          <w:rFonts w:ascii="Times New Roman" w:hAnsi="Times New Roman" w:cs="Times New Roman"/>
          <w:sz w:val="16"/>
          <w:szCs w:val="16"/>
        </w:rPr>
        <w:t>ПЕРЕЧЕНЬ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ДОЛЖНОСТЕЙ, ЗАМЕЩЕНИЕ КОТОРЫХ ВЛЕЧЕТ ЗА СОБОЙ РАЗМЕЩЕНИЕ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СВЕДЕНИЙ О ДОХОДАХ, РАСХОДАХ, ОБ ИМУЩЕСТВЕ И ОБЯЗАТЕЛЬСТВАХ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ИМУЩЕСТВЕННОГО ХАРАКТЕРА РАБОТНИКОВ ОРГАНИЗАЦИЙ, СОЗДАННЫХ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ДЛЯ ВЫПОЛНЕНИЯ ЗАДАЧ, ПОСТАВЛЕННЫХ ПЕРЕД МИНИСТЕРСТВОМ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КУЛЬТУРЫ РОССИЙСКОЙ ФЕДЕРАЦИИ, А ТАКЖЕ СВЕДЕНИЙ О ДОХОДАХ,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РАСХОДАХ, ОБ ИМУЩЕСТВЕ И ОБЯЗАТЕЛЬСТВАХ ИМУЩЕСТВЕННОГО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ХАРАКТЕРА ИХ СУПРУГ (СУПРУГОВ) И НЕСОВЕРШЕННОЛЕТНИХ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ДЕТЕЙ НА ОФИЦИАЛЬНЫХ САЙТАХ ДАННЫХ ОРГАНИЗАЦИЙ</w:t>
      </w:r>
    </w:p>
    <w:p w:rsidR="0028071D" w:rsidRPr="0028071D" w:rsidRDefault="0028071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В ИНФОРМАЦИОННО-ТЕЛЕКОММУНИКАЦИОННОЙ СЕТИ "ИНТЕРНЕТ"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1. Заместитель руководителя организации.</w:t>
      </w:r>
    </w:p>
    <w:p w:rsidR="0028071D" w:rsidRPr="0028071D" w:rsidRDefault="00280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8071D">
        <w:rPr>
          <w:rFonts w:ascii="Times New Roman" w:hAnsi="Times New Roman" w:cs="Times New Roman"/>
          <w:sz w:val="16"/>
          <w:szCs w:val="16"/>
        </w:rPr>
        <w:t>2. Главный бухгалтер организации.</w:t>
      </w: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8071D" w:rsidRPr="0028071D" w:rsidRDefault="002807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6"/>
          <w:szCs w:val="16"/>
        </w:rPr>
      </w:pPr>
    </w:p>
    <w:p w:rsidR="007E2C28" w:rsidRDefault="007E2C28"/>
    <w:sectPr w:rsidR="007E2C28" w:rsidSect="003D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1D"/>
    <w:rsid w:val="000113B3"/>
    <w:rsid w:val="0010164C"/>
    <w:rsid w:val="001B44E8"/>
    <w:rsid w:val="0028071D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0E465-0CAF-460F-BD88-BC2B5DC8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B5FC3465AAE5470CD27F8AE7D8FC228AF07A98CF4288B4CCD2D5757B4F543AA66BDC65789D4B93111FB35343q60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B5FC3465AAE5470CD27F8AE7D8FC228AF07A99C44E88B4CCD2D5757B4F543AA66BDC65789D4B93111FB35343q600I" TargetMode="External"/><Relationship Id="rId5" Type="http://schemas.openxmlformats.org/officeDocument/2006/relationships/hyperlink" Target="consultantplus://offline/ref=53B5FC3465AAE5470CD27F8AE7D8FC228AF4779EC54888B4CCD2D5757B4F543AB46B84697B9D5491130AE50205341C4DB1B2F1BCA87D9DB6qD0AI" TargetMode="External"/><Relationship Id="rId4" Type="http://schemas.openxmlformats.org/officeDocument/2006/relationships/hyperlink" Target="consultantplus://offline/ref=53B5FC3465AAE5470CD27F8AE7D8FC228AF37299CC4D88B4CCD2D5757B4F543AB46B84697B9D5596100AE50205341C4DB1B2F1BCA87D9DB6qD0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2021-11-30T08:52:00Z</dcterms:created>
  <dcterms:modified xsi:type="dcterms:W3CDTF">2021-11-30T08:54:00Z</dcterms:modified>
</cp:coreProperties>
</file>